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04" w:rsidRDefault="00F75704" w:rsidP="00B95805">
      <w:pPr>
        <w:pStyle w:val="Nagwek1"/>
      </w:pPr>
      <w:r>
        <w:t xml:space="preserve">Działania </w:t>
      </w:r>
      <w:r w:rsidR="00694844" w:rsidRPr="001246FC">
        <w:t>adaptacyjne "Będę przedszkolakiem"</w:t>
      </w:r>
    </w:p>
    <w:p w:rsidR="00B95805" w:rsidRDefault="00694844" w:rsidP="001246FC">
      <w:pPr>
        <w:rPr>
          <w:b/>
          <w:szCs w:val="24"/>
        </w:rPr>
      </w:pPr>
      <w:r w:rsidRPr="00B95805">
        <w:t>Adaptacja dziecka do przedszkola to sytuacja wzbudzająca silne emocje, zarówno u dziecka jak i rodziców. Jednak te pierwsze dni są najtrudniejsze dla samych dzieci. Dzień przekroczenia progu przedszkola jest jednym z najistotniejszych momentów w życiu dziecka. Dla wielu z nich oznacza on pierwszy kontakt z dużą grupą rówieśników oraz rozstanie z najbliższymi osobami. Nowe otocznie przysparza dziecku wiele stresu. Dzieci reagują zazwyczaj płaczem, wycofaniem czy nawet zaburzeniem funkcjonowania. Aby złagodzić dyskomfort rozłąki z rodzicami należy zmniejszyć do minimum negatywne emocje wynikające z nowej sytuacji. Stąd też konieczność opracowania programu wstępnej adaptacji dziecka do przedszkola. Jednak żeby proces adaptacyjny przebiegał sprawnie musi zaistnieć ścisła współpraca między rodzicami a pracownikami przedszkola ponieważ tylko wspólny wysiłek ułatwi dzieciom łagodny start w nowe środowisko. Trudności w przystosowaniu się dzieci do przedszkola wiążą się z zagrożeniem poczucia bezpieczeństwa, któremu towarzyszy lęk, niepokój przed samotnością, brakiem oparcia w osobach bliskich, przytłaczającą ilością nowych bodźców, niemożnością sprostania trudnym sytuacjom.</w:t>
      </w:r>
    </w:p>
    <w:p w:rsidR="00F75704" w:rsidRDefault="00694844" w:rsidP="001246FC">
      <w:pPr>
        <w:rPr>
          <w:b/>
          <w:szCs w:val="24"/>
        </w:rPr>
      </w:pPr>
      <w:r w:rsidRPr="00B95805">
        <w:rPr>
          <w:rStyle w:val="Nagwek2Znak"/>
        </w:rPr>
        <w:t>Cele główne działań:</w:t>
      </w:r>
    </w:p>
    <w:p w:rsidR="00F75704" w:rsidRPr="00B95805" w:rsidRDefault="00F75704" w:rsidP="00B95805">
      <w:pPr>
        <w:pStyle w:val="Akapitzlist"/>
        <w:numPr>
          <w:ilvl w:val="0"/>
          <w:numId w:val="3"/>
        </w:numPr>
        <w:rPr>
          <w:b/>
        </w:rPr>
      </w:pPr>
      <w:r>
        <w:t>s</w:t>
      </w:r>
      <w:r w:rsidR="00694844" w:rsidRPr="00F75704">
        <w:t>twarzanie dzieciom warunków umożliwiających szybką, łatwą adaptację w nowym środowisku jakim jest przedszkole</w:t>
      </w:r>
      <w:r>
        <w:t>,</w:t>
      </w:r>
    </w:p>
    <w:p w:rsidR="00F75704" w:rsidRPr="00B95805" w:rsidRDefault="00694844" w:rsidP="00B95805">
      <w:pPr>
        <w:pStyle w:val="Akapitzlist"/>
        <w:numPr>
          <w:ilvl w:val="0"/>
          <w:numId w:val="3"/>
        </w:numPr>
        <w:rPr>
          <w:b/>
        </w:rPr>
      </w:pPr>
      <w:r w:rsidRPr="00F75704">
        <w:t>Nawiązanie współpracy z rodzicami dziecka w celu określenia wspólnych działań przystosowawczych oraz stwarzania atmosfery wzajemnego zaufania.</w:t>
      </w:r>
    </w:p>
    <w:p w:rsidR="00F75704" w:rsidRDefault="00694844" w:rsidP="00B95805">
      <w:pPr>
        <w:pStyle w:val="Nagwek2"/>
      </w:pPr>
      <w:r w:rsidRPr="00F75704">
        <w:t>Cel</w:t>
      </w:r>
      <w:r w:rsidRPr="00B95805">
        <w:t>e</w:t>
      </w:r>
      <w:r w:rsidRPr="00F75704">
        <w:t xml:space="preserve"> szczegółowe działań:</w:t>
      </w:r>
    </w:p>
    <w:p w:rsidR="00F75704" w:rsidRPr="00B95805" w:rsidRDefault="00694844" w:rsidP="00B95805">
      <w:pPr>
        <w:pStyle w:val="Akapitzlist"/>
        <w:numPr>
          <w:ilvl w:val="0"/>
          <w:numId w:val="4"/>
        </w:numPr>
        <w:rPr>
          <w:b/>
        </w:rPr>
      </w:pPr>
      <w:r w:rsidRPr="00F75704">
        <w:t>zapewnienie dziecku poczucia bezpieczeństwa w nowym środowisku</w:t>
      </w:r>
      <w:r w:rsidR="00F75704" w:rsidRPr="00B95805">
        <w:rPr>
          <w:b/>
        </w:rPr>
        <w:t>,</w:t>
      </w:r>
    </w:p>
    <w:p w:rsidR="00F75704" w:rsidRPr="00B95805" w:rsidRDefault="00F75704" w:rsidP="00B95805">
      <w:pPr>
        <w:pStyle w:val="Akapitzlist"/>
        <w:numPr>
          <w:ilvl w:val="0"/>
          <w:numId w:val="4"/>
        </w:numPr>
        <w:rPr>
          <w:b/>
        </w:rPr>
      </w:pPr>
      <w:r w:rsidRPr="00F75704">
        <w:t>u</w:t>
      </w:r>
      <w:r w:rsidR="00694844" w:rsidRPr="00F75704">
        <w:t>jednolicenie oddziaływań wychowawczych dom-przedszkole</w:t>
      </w:r>
      <w:r w:rsidRPr="00B95805">
        <w:rPr>
          <w:b/>
        </w:rPr>
        <w:t>,</w:t>
      </w:r>
    </w:p>
    <w:p w:rsidR="00F75704" w:rsidRPr="00B95805" w:rsidRDefault="00694844" w:rsidP="00B95805">
      <w:pPr>
        <w:pStyle w:val="Akapitzlist"/>
        <w:numPr>
          <w:ilvl w:val="0"/>
          <w:numId w:val="4"/>
        </w:numPr>
        <w:rPr>
          <w:b/>
        </w:rPr>
      </w:pPr>
      <w:r w:rsidRPr="00F75704">
        <w:t>nawiązanie relacji rodzic – nauczyciel ułatwiającej dalszą współpracę</w:t>
      </w:r>
      <w:r w:rsidR="00F75704" w:rsidRPr="00B95805">
        <w:rPr>
          <w:b/>
        </w:rPr>
        <w:t>,</w:t>
      </w:r>
    </w:p>
    <w:p w:rsidR="00F75704" w:rsidRPr="00B95805" w:rsidRDefault="00694844" w:rsidP="00B95805">
      <w:pPr>
        <w:pStyle w:val="Akapitzlist"/>
        <w:numPr>
          <w:ilvl w:val="0"/>
          <w:numId w:val="4"/>
        </w:numPr>
        <w:rPr>
          <w:b/>
        </w:rPr>
      </w:pPr>
      <w:r w:rsidRPr="00F75704">
        <w:t xml:space="preserve">przygotowanie rodziców do udzielania dziecku wsparcia psychicznego i </w:t>
      </w:r>
      <w:r w:rsidR="00F75704">
        <w:t>pomocy w procesie przystosowania,</w:t>
      </w:r>
    </w:p>
    <w:p w:rsidR="00F75704" w:rsidRPr="00B95805" w:rsidRDefault="00694844" w:rsidP="00B95805">
      <w:pPr>
        <w:pStyle w:val="Akapitzlist"/>
        <w:numPr>
          <w:ilvl w:val="0"/>
          <w:numId w:val="4"/>
        </w:numPr>
        <w:rPr>
          <w:b/>
        </w:rPr>
      </w:pPr>
      <w:r w:rsidRPr="00F75704">
        <w:t>poznanie oczekiwań rodziców w stosunku do przedszkola</w:t>
      </w:r>
      <w:r w:rsidR="00F75704" w:rsidRPr="00B95805">
        <w:rPr>
          <w:b/>
        </w:rPr>
        <w:t>,</w:t>
      </w:r>
    </w:p>
    <w:p w:rsidR="00F75704" w:rsidRPr="00B95805" w:rsidRDefault="00694844" w:rsidP="00B95805">
      <w:pPr>
        <w:pStyle w:val="Akapitzlist"/>
        <w:numPr>
          <w:ilvl w:val="0"/>
          <w:numId w:val="4"/>
        </w:numPr>
        <w:rPr>
          <w:b/>
        </w:rPr>
      </w:pPr>
      <w:r w:rsidRPr="00F75704">
        <w:lastRenderedPageBreak/>
        <w:t>uczenie sposobów ra</w:t>
      </w:r>
      <w:r w:rsidR="001246FC" w:rsidRPr="00F75704">
        <w:t>d</w:t>
      </w:r>
      <w:r w:rsidR="00F75704">
        <w:t>zenia sobie z własnymi emocjami,</w:t>
      </w:r>
    </w:p>
    <w:p w:rsidR="00F75704" w:rsidRPr="00B95805" w:rsidRDefault="00694844" w:rsidP="00B95805">
      <w:pPr>
        <w:pStyle w:val="Akapitzlist"/>
        <w:numPr>
          <w:ilvl w:val="0"/>
          <w:numId w:val="4"/>
        </w:numPr>
        <w:rPr>
          <w:b/>
        </w:rPr>
      </w:pPr>
      <w:r w:rsidRPr="00F75704">
        <w:t>uświadomienie rodzic</w:t>
      </w:r>
      <w:r w:rsidR="001246FC" w:rsidRPr="00F75704">
        <w:t>o</w:t>
      </w:r>
      <w:r w:rsidR="00F75704">
        <w:t>m potrzeb emocjonalnych dziecka,</w:t>
      </w:r>
    </w:p>
    <w:p w:rsidR="00F75704" w:rsidRPr="00B95805" w:rsidRDefault="00694844" w:rsidP="00B95805">
      <w:pPr>
        <w:pStyle w:val="Akapitzlist"/>
        <w:numPr>
          <w:ilvl w:val="0"/>
          <w:numId w:val="4"/>
        </w:numPr>
        <w:rPr>
          <w:b/>
        </w:rPr>
      </w:pPr>
      <w:r w:rsidRPr="00F75704">
        <w:t>wzmacnianie dorosłych w roli rodziców</w:t>
      </w:r>
      <w:bookmarkStart w:id="0" w:name="_GoBack"/>
      <w:bookmarkEnd w:id="0"/>
      <w:r w:rsidR="00F75704" w:rsidRPr="00B95805">
        <w:rPr>
          <w:b/>
        </w:rPr>
        <w:t>.</w:t>
      </w:r>
    </w:p>
    <w:p w:rsidR="00AA5C0E" w:rsidRPr="00F75704" w:rsidRDefault="00694844" w:rsidP="00B95805">
      <w:pPr>
        <w:pStyle w:val="Nagwek2"/>
      </w:pPr>
      <w:r w:rsidRPr="00F75704">
        <w:t>Dalszy ciąg programu dostępny w placówce.</w:t>
      </w:r>
    </w:p>
    <w:sectPr w:rsidR="00AA5C0E" w:rsidRPr="00F75704" w:rsidSect="00B8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5E7B"/>
    <w:multiLevelType w:val="hybridMultilevel"/>
    <w:tmpl w:val="D6922644"/>
    <w:lvl w:ilvl="0" w:tplc="5E066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40EE7"/>
    <w:multiLevelType w:val="hybridMultilevel"/>
    <w:tmpl w:val="D0B07CBC"/>
    <w:lvl w:ilvl="0" w:tplc="BAD89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1D52"/>
    <w:multiLevelType w:val="hybridMultilevel"/>
    <w:tmpl w:val="70C0108C"/>
    <w:lvl w:ilvl="0" w:tplc="0C2EA74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24603"/>
    <w:multiLevelType w:val="hybridMultilevel"/>
    <w:tmpl w:val="42F2C856"/>
    <w:lvl w:ilvl="0" w:tplc="0C2EA74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602"/>
    <w:rsid w:val="001246FC"/>
    <w:rsid w:val="001A138D"/>
    <w:rsid w:val="00200BAA"/>
    <w:rsid w:val="00393328"/>
    <w:rsid w:val="00694844"/>
    <w:rsid w:val="00AA5C0E"/>
    <w:rsid w:val="00B432C3"/>
    <w:rsid w:val="00B8610A"/>
    <w:rsid w:val="00B95805"/>
    <w:rsid w:val="00DE3602"/>
    <w:rsid w:val="00F7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805"/>
    <w:pPr>
      <w:keepNext/>
      <w:keepLines/>
      <w:spacing w:after="0" w:line="360" w:lineRule="auto"/>
    </w:pPr>
    <w:rPr>
      <w:rFonts w:ascii="Calibri" w:hAnsi="Calibri"/>
      <w:spacing w:val="2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805"/>
    <w:pPr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805"/>
    <w:p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5805"/>
    <w:pPr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70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5805"/>
    <w:rPr>
      <w:rFonts w:ascii="Calibri" w:eastAsiaTheme="majorEastAsia" w:hAnsi="Calibri" w:cstheme="majorBidi"/>
      <w:b/>
      <w:bCs/>
      <w:spacing w:val="2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95805"/>
    <w:rPr>
      <w:rFonts w:ascii="Calibri" w:eastAsiaTheme="majorEastAsia" w:hAnsi="Calibri" w:cstheme="majorBidi"/>
      <w:b/>
      <w:bCs/>
      <w:spacing w:val="2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5805"/>
    <w:rPr>
      <w:rFonts w:ascii="Calibri" w:eastAsiaTheme="majorEastAsia" w:hAnsi="Calibri" w:cstheme="majorBidi"/>
      <w:bCs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Grzesiek</cp:lastModifiedBy>
  <cp:revision>8</cp:revision>
  <dcterms:created xsi:type="dcterms:W3CDTF">2022-03-23T22:00:00Z</dcterms:created>
  <dcterms:modified xsi:type="dcterms:W3CDTF">2022-03-25T17:27:00Z</dcterms:modified>
</cp:coreProperties>
</file>